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DA6" w:rsidRPr="006A6DA6" w:rsidRDefault="006A6DA6" w:rsidP="006A6DA6">
      <w:pPr>
        <w:spacing w:after="160"/>
        <w:jc w:val="center"/>
        <w:rPr>
          <w:rFonts w:ascii="Times New Roman" w:eastAsia="Calibri" w:hAnsi="Times New Roman" w:cs="Times New Roman"/>
          <w:b/>
          <w:kern w:val="2"/>
          <w:sz w:val="32"/>
          <w:szCs w:val="32"/>
        </w:rPr>
      </w:pPr>
      <w:r w:rsidRPr="006A6DA6">
        <w:rPr>
          <w:rFonts w:ascii="Times New Roman" w:eastAsia="Calibri" w:hAnsi="Times New Roman" w:cs="Times New Roman"/>
          <w:b/>
          <w:kern w:val="2"/>
          <w:sz w:val="32"/>
          <w:szCs w:val="32"/>
        </w:rPr>
        <w:t xml:space="preserve">Отчет о результатах </w:t>
      </w:r>
      <w:proofErr w:type="spellStart"/>
      <w:r w:rsidRPr="006A6DA6">
        <w:rPr>
          <w:rFonts w:ascii="Times New Roman" w:eastAsia="Calibri" w:hAnsi="Times New Roman" w:cs="Times New Roman"/>
          <w:b/>
          <w:kern w:val="2"/>
          <w:sz w:val="32"/>
          <w:szCs w:val="32"/>
        </w:rPr>
        <w:t>самообследования</w:t>
      </w:r>
      <w:proofErr w:type="spellEnd"/>
    </w:p>
    <w:p w:rsidR="006A6DA6" w:rsidRPr="006A6DA6" w:rsidRDefault="006A6DA6" w:rsidP="006A6DA6">
      <w:pPr>
        <w:spacing w:after="160"/>
        <w:jc w:val="center"/>
        <w:rPr>
          <w:rFonts w:ascii="Times New Roman" w:eastAsia="Calibri" w:hAnsi="Times New Roman" w:cs="Times New Roman"/>
          <w:b/>
          <w:kern w:val="2"/>
          <w:sz w:val="32"/>
          <w:szCs w:val="32"/>
        </w:rPr>
      </w:pPr>
      <w:r w:rsidRPr="006A6DA6">
        <w:rPr>
          <w:rFonts w:ascii="Times New Roman" w:eastAsia="Calibri" w:hAnsi="Times New Roman" w:cs="Times New Roman"/>
          <w:b/>
          <w:kern w:val="2"/>
          <w:sz w:val="32"/>
          <w:szCs w:val="32"/>
        </w:rPr>
        <w:t>МУНИЦИПАЛЬНОГО БЮДЖЕТНОГО ДОШКОЛЬНОГО</w:t>
      </w:r>
    </w:p>
    <w:p w:rsidR="006A6DA6" w:rsidRDefault="006A6DA6" w:rsidP="006A6DA6">
      <w:pPr>
        <w:spacing w:after="160"/>
        <w:jc w:val="center"/>
        <w:rPr>
          <w:rFonts w:ascii="Times New Roman" w:eastAsia="Calibri" w:hAnsi="Times New Roman" w:cs="Times New Roman"/>
          <w:b/>
          <w:kern w:val="2"/>
          <w:sz w:val="32"/>
          <w:szCs w:val="32"/>
        </w:rPr>
      </w:pPr>
      <w:r w:rsidRPr="006A6DA6">
        <w:rPr>
          <w:rFonts w:ascii="Times New Roman" w:eastAsia="Calibri" w:hAnsi="Times New Roman" w:cs="Times New Roman"/>
          <w:b/>
          <w:kern w:val="2"/>
          <w:sz w:val="32"/>
          <w:szCs w:val="32"/>
        </w:rPr>
        <w:t>ОБРАЗОВАТЕЛЬНОГО УЧРЕЖДЕНИЯ</w:t>
      </w:r>
    </w:p>
    <w:p w:rsidR="006A6DA6" w:rsidRDefault="006A6DA6" w:rsidP="006A6DA6">
      <w:pPr>
        <w:spacing w:after="160"/>
        <w:jc w:val="center"/>
        <w:rPr>
          <w:rFonts w:ascii="Times New Roman" w:eastAsia="Calibri" w:hAnsi="Times New Roman" w:cs="Times New Roman"/>
          <w:b/>
          <w:kern w:val="2"/>
          <w:sz w:val="32"/>
          <w:szCs w:val="32"/>
        </w:rPr>
      </w:pPr>
      <w:r w:rsidRPr="006A6DA6">
        <w:rPr>
          <w:rFonts w:ascii="Times New Roman" w:eastAsia="Calibri" w:hAnsi="Times New Roman" w:cs="Times New Roman"/>
          <w:b/>
          <w:kern w:val="2"/>
          <w:sz w:val="32"/>
          <w:szCs w:val="32"/>
        </w:rPr>
        <w:t xml:space="preserve"> «</w:t>
      </w:r>
      <w:r>
        <w:rPr>
          <w:rFonts w:ascii="Times New Roman" w:eastAsia="Calibri" w:hAnsi="Times New Roman" w:cs="Times New Roman"/>
          <w:b/>
          <w:kern w:val="2"/>
          <w:sz w:val="32"/>
          <w:szCs w:val="32"/>
        </w:rPr>
        <w:t>МЕТАЛЛИСТОВСКИЙ ДЕТСКИЙ САД»</w:t>
      </w:r>
    </w:p>
    <w:p w:rsidR="006A6DA6" w:rsidRDefault="006A6DA6" w:rsidP="006A6DA6">
      <w:pPr>
        <w:spacing w:after="160"/>
        <w:jc w:val="center"/>
        <w:rPr>
          <w:rFonts w:ascii="Times New Roman" w:eastAsia="Calibri" w:hAnsi="Times New Roman" w:cs="Times New Roman"/>
          <w:b/>
          <w:kern w:val="2"/>
          <w:sz w:val="32"/>
          <w:szCs w:val="32"/>
        </w:rPr>
      </w:pPr>
    </w:p>
    <w:p w:rsidR="00580AE3" w:rsidRPr="00580AE3" w:rsidRDefault="00580AE3" w:rsidP="006A6DA6">
      <w:pPr>
        <w:spacing w:after="160"/>
        <w:jc w:val="center"/>
        <w:rPr>
          <w:rFonts w:ascii="Times New Roman" w:eastAsia="Calibri" w:hAnsi="Times New Roman" w:cs="Times New Roman"/>
          <w:b/>
          <w:kern w:val="2"/>
          <w:sz w:val="32"/>
          <w:szCs w:val="32"/>
        </w:rPr>
      </w:pPr>
      <w:r w:rsidRPr="00580AE3">
        <w:rPr>
          <w:rFonts w:ascii="Times New Roman" w:eastAsia="Calibri" w:hAnsi="Times New Roman" w:cs="Times New Roman"/>
          <w:b/>
          <w:kern w:val="2"/>
          <w:sz w:val="32"/>
          <w:szCs w:val="32"/>
        </w:rPr>
        <w:t>Введение.</w:t>
      </w:r>
    </w:p>
    <w:p w:rsidR="006A6DA6" w:rsidRDefault="006A6DA6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2146C0" w:rsidRPr="002146C0" w:rsidRDefault="0038057D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</w:rPr>
        <w:t>Самообследование</w:t>
      </w:r>
      <w:proofErr w:type="spellEnd"/>
      <w:r w:rsid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580AE3" w:rsidRPr="00580AE3">
        <w:rPr>
          <w:rFonts w:ascii="Times New Roman" w:eastAsia="Calibri" w:hAnsi="Times New Roman" w:cs="Times New Roman"/>
          <w:bCs/>
          <w:kern w:val="2"/>
          <w:sz w:val="28"/>
          <w:szCs w:val="28"/>
        </w:rPr>
        <w:t>МУНИЦИПАЛЬНОГО БЮДЖЕТНОГО ДОШКОЛЬНОГО ОБРАЗОВАТЕЛЬНОГО УЧРЕЖДЕНИЯ «</w:t>
      </w:r>
      <w:r w:rsidR="003F4816">
        <w:rPr>
          <w:rFonts w:ascii="Times New Roman" w:eastAsia="Calibri" w:hAnsi="Times New Roman" w:cs="Times New Roman"/>
          <w:bCs/>
          <w:kern w:val="2"/>
          <w:sz w:val="28"/>
          <w:szCs w:val="28"/>
        </w:rPr>
        <w:t>МЕТАЛЛИСТОВСКИЙ ДЕТСКИЙ САД»</w:t>
      </w:r>
      <w:r w:rsidR="00580AE3" w:rsidRPr="00580AE3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- </w:t>
      </w:r>
      <w:r w:rsidR="002146C0" w:rsidRPr="002146C0">
        <w:rPr>
          <w:rFonts w:ascii="Times New Roman" w:hAnsi="Times New Roman" w:cs="Times New Roman"/>
          <w:sz w:val="28"/>
          <w:szCs w:val="28"/>
        </w:rPr>
        <w:t>проведено в соответствии с: - Приказом Минобрнауки РФ № 462 от 14.06.2013 г. «Об утверждении порядка проведения самообследования образовательной организацией».</w:t>
      </w:r>
    </w:p>
    <w:p w:rsidR="00580AE3" w:rsidRPr="00580AE3" w:rsidRDefault="0038057D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Самообследование</w:t>
      </w:r>
      <w:r w:rsid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предназначен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о</w:t>
      </w:r>
      <w:r w:rsidR="00580AE3"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для определения перспективных направлений развития образовательного учреждения на основе: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- анализа работы за предыдущий период; 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- построения целостной концептуальной модели будущего дошкольного учреждения, ориентированного на обеспечение равных возможностей для полноценного развития каждого ребенка в период дошкольного детства, создание условий для развития детей с высокими образовательными потребностями и детей с ограниченными возможностями здоровья. </w:t>
      </w:r>
    </w:p>
    <w:p w:rsidR="00580AE3" w:rsidRPr="00580AE3" w:rsidRDefault="0038057D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В самообследовании</w:t>
      </w:r>
      <w:r w:rsidR="00580AE3"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отражены тенденции изменений, охарактеризованы главные направления обновления содержания образования и воспитания, управление дошкольным учреждением на основе инновационных процессов. </w:t>
      </w:r>
    </w:p>
    <w:p w:rsidR="00580AE3" w:rsidRDefault="0038057D" w:rsidP="006A6DA6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Самообследование</w:t>
      </w:r>
      <w:r w:rsid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направлен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о</w:t>
      </w:r>
      <w:r w:rsidR="00580AE3"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на сохранение позитивных достижений МБДОУ, в том числе через вн</w:t>
      </w:r>
      <w:r w:rsidR="00580AE3">
        <w:rPr>
          <w:rFonts w:ascii="Times New Roman" w:eastAsia="Calibri" w:hAnsi="Times New Roman" w:cs="Times New Roman"/>
          <w:kern w:val="2"/>
          <w:sz w:val="28"/>
          <w:szCs w:val="28"/>
        </w:rPr>
        <w:t>едрение вариативных форм работы, что</w:t>
      </w:r>
      <w:r w:rsidR="00580AE3"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позволит обеспечить поступательное интенсивное развитие дошкольного образовательного учреждения по всем направлениям за счет новых перспективных разработок, динамики инновационного развития, актуализации внутреннего потенциала МБДОУ.</w:t>
      </w:r>
    </w:p>
    <w:p w:rsidR="006A6DA6" w:rsidRDefault="006A6DA6" w:rsidP="006A6DA6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6A6DA6" w:rsidRDefault="006A6DA6" w:rsidP="006A6DA6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6A6DA6" w:rsidRDefault="006A6DA6" w:rsidP="006A6DA6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6A6DA6" w:rsidRDefault="006A6DA6" w:rsidP="006A6DA6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6A6DA6" w:rsidRPr="00580AE3" w:rsidRDefault="006A6DA6" w:rsidP="006A6DA6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</w:rPr>
        <w:lastRenderedPageBreak/>
        <w:t>1.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</w:rPr>
        <w:tab/>
        <w:t>Аналитический и прогностический</w:t>
      </w:r>
      <w:r w:rsidRPr="00580AE3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</w:rPr>
        <w:t>самоанализ МБДОУ</w:t>
      </w:r>
      <w:r w:rsidRPr="00580AE3">
        <w:rPr>
          <w:rFonts w:ascii="Times New Roman" w:eastAsia="Calibri" w:hAnsi="Times New Roman" w:cs="Times New Roman"/>
          <w:b/>
          <w:kern w:val="2"/>
          <w:sz w:val="28"/>
          <w:szCs w:val="28"/>
        </w:rPr>
        <w:t>.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1</w:t>
      </w: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.1.</w:t>
      </w: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ab/>
        <w:t>Информационная справка об образовательной организации.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Полное название: МУНИЦИПАЛЬНОЕ БЮДЖЕТНОЕ ДОШКОЛЬНОЕ ОБРАЗОВАТЕЛЬНОЕ УЧРЕЖДЕ</w:t>
      </w:r>
      <w:r w:rsidR="003F4816">
        <w:rPr>
          <w:rFonts w:ascii="Times New Roman" w:eastAsia="Calibri" w:hAnsi="Times New Roman" w:cs="Times New Roman"/>
          <w:kern w:val="2"/>
          <w:sz w:val="28"/>
          <w:szCs w:val="28"/>
        </w:rPr>
        <w:t>НИЕ «МЕТАЛЛИСТОВСКИЙ ДЕТСКИЙ САД»</w:t>
      </w: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».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Сокращенное название: МБДОУ «</w:t>
      </w:r>
      <w:r w:rsidR="003F4816">
        <w:rPr>
          <w:rFonts w:ascii="Times New Roman" w:eastAsia="Calibri" w:hAnsi="Times New Roman" w:cs="Times New Roman"/>
          <w:kern w:val="2"/>
          <w:sz w:val="28"/>
          <w:szCs w:val="28"/>
        </w:rPr>
        <w:t>МЕТАЛЛИСТОВСКИЙ ДЕТСКИЙ САД</w:t>
      </w: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».</w:t>
      </w:r>
    </w:p>
    <w:p w:rsidR="00580AE3" w:rsidRPr="00580AE3" w:rsidRDefault="00580AE3" w:rsidP="006A6DA6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Юридический и фактический адрес: ДНР, 28</w:t>
      </w:r>
      <w:r w:rsidR="003F4816">
        <w:rPr>
          <w:rFonts w:ascii="Times New Roman" w:eastAsia="Calibri" w:hAnsi="Times New Roman" w:cs="Times New Roman"/>
          <w:kern w:val="2"/>
          <w:sz w:val="28"/>
          <w:szCs w:val="28"/>
        </w:rPr>
        <w:t>7323</w:t>
      </w: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</w:t>
      </w:r>
      <w:r w:rsidR="003F4816">
        <w:rPr>
          <w:rFonts w:ascii="Times New Roman" w:eastAsia="Calibri" w:hAnsi="Times New Roman" w:cs="Times New Roman"/>
          <w:kern w:val="2"/>
          <w:sz w:val="28"/>
          <w:szCs w:val="28"/>
        </w:rPr>
        <w:t>М</w:t>
      </w: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.О.</w:t>
      </w:r>
      <w:r w:rsidR="003F4816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АМВРОСИЕВСКИЙ</w:t>
      </w: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3F4816">
        <w:rPr>
          <w:rFonts w:ascii="Times New Roman" w:eastAsia="Calibri" w:hAnsi="Times New Roman" w:cs="Times New Roman"/>
          <w:kern w:val="2"/>
          <w:sz w:val="28"/>
          <w:szCs w:val="28"/>
        </w:rPr>
        <w:t>п. Металлист, улица Молодёжная, дом 6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Контакты: 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Телефон: +7 </w:t>
      </w:r>
      <w:r w:rsidR="003F4816">
        <w:rPr>
          <w:rFonts w:ascii="Times New Roman" w:eastAsia="Calibri" w:hAnsi="Times New Roman" w:cs="Times New Roman"/>
          <w:kern w:val="2"/>
          <w:sz w:val="28"/>
          <w:szCs w:val="28"/>
        </w:rPr>
        <w:t>9493085596</w:t>
      </w: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</w:p>
    <w:p w:rsidR="00580AE3" w:rsidRPr="006A6DA6" w:rsidRDefault="00580AE3" w:rsidP="006A6DA6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en-US"/>
        </w:rPr>
      </w:pPr>
      <w:r w:rsidRPr="006A6DA6">
        <w:rPr>
          <w:rFonts w:ascii="Times New Roman" w:eastAsia="Calibri" w:hAnsi="Times New Roman" w:cs="Times New Roman"/>
          <w:kern w:val="2"/>
          <w:sz w:val="28"/>
          <w:szCs w:val="28"/>
          <w:lang w:val="en-US"/>
        </w:rPr>
        <w:t>E-mail</w:t>
      </w:r>
      <w:r w:rsidRPr="006A6DA6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en-US"/>
        </w:rPr>
        <w:t xml:space="preserve">: </w:t>
      </w:r>
      <w:r w:rsidR="003F4816" w:rsidRPr="006A6DA6">
        <w:rPr>
          <w:rFonts w:ascii="Helvetica" w:hAnsi="Helvetica" w:cs="Helvetica"/>
          <w:b/>
          <w:bCs/>
          <w:color w:val="87898F"/>
          <w:sz w:val="20"/>
          <w:szCs w:val="20"/>
          <w:shd w:val="clear" w:color="auto" w:fill="FFFFFF"/>
          <w:lang w:val="en-US"/>
        </w:rPr>
        <w:t>detsad.alenka@mail.ru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Лицензия: № 0</w:t>
      </w:r>
      <w:r w:rsidR="003F4816">
        <w:rPr>
          <w:rFonts w:ascii="Times New Roman" w:eastAsia="Calibri" w:hAnsi="Times New Roman" w:cs="Times New Roman"/>
          <w:kern w:val="2"/>
          <w:sz w:val="28"/>
          <w:szCs w:val="28"/>
        </w:rPr>
        <w:t xml:space="preserve">08819 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Устав: утвержден </w:t>
      </w:r>
      <w:r w:rsidR="003F4816">
        <w:rPr>
          <w:rFonts w:ascii="Times New Roman" w:eastAsia="Calibri" w:hAnsi="Times New Roman" w:cs="Times New Roman"/>
          <w:kern w:val="2"/>
          <w:sz w:val="28"/>
          <w:szCs w:val="28"/>
        </w:rPr>
        <w:t xml:space="preserve">Распоряжением главы администрации </w:t>
      </w:r>
      <w:proofErr w:type="spellStart"/>
      <w:r w:rsidR="003F4816">
        <w:rPr>
          <w:rFonts w:ascii="Times New Roman" w:eastAsia="Calibri" w:hAnsi="Times New Roman" w:cs="Times New Roman"/>
          <w:kern w:val="2"/>
          <w:sz w:val="28"/>
          <w:szCs w:val="28"/>
        </w:rPr>
        <w:t>Амвросиевского</w:t>
      </w:r>
      <w:proofErr w:type="spellEnd"/>
      <w:r w:rsidR="003F4816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района </w:t>
      </w: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от </w:t>
      </w:r>
      <w:r w:rsidR="003F4816">
        <w:rPr>
          <w:rFonts w:ascii="Times New Roman" w:eastAsia="Calibri" w:hAnsi="Times New Roman" w:cs="Times New Roman"/>
          <w:kern w:val="2"/>
          <w:sz w:val="28"/>
          <w:szCs w:val="28"/>
        </w:rPr>
        <w:t>18</w:t>
      </w: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.0</w:t>
      </w:r>
      <w:r w:rsidR="003F4816">
        <w:rPr>
          <w:rFonts w:ascii="Times New Roman" w:eastAsia="Calibri" w:hAnsi="Times New Roman" w:cs="Times New Roman"/>
          <w:kern w:val="2"/>
          <w:sz w:val="28"/>
          <w:szCs w:val="28"/>
        </w:rPr>
        <w:t>1</w:t>
      </w: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.20</w:t>
      </w:r>
      <w:r w:rsidR="003F4816">
        <w:rPr>
          <w:rFonts w:ascii="Times New Roman" w:eastAsia="Calibri" w:hAnsi="Times New Roman" w:cs="Times New Roman"/>
          <w:kern w:val="2"/>
          <w:sz w:val="28"/>
          <w:szCs w:val="28"/>
        </w:rPr>
        <w:t>23</w:t>
      </w: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г. № 3</w:t>
      </w:r>
      <w:r w:rsidR="003F4816">
        <w:rPr>
          <w:rFonts w:ascii="Times New Roman" w:eastAsia="Calibri" w:hAnsi="Times New Roman" w:cs="Times New Roman"/>
          <w:kern w:val="2"/>
          <w:sz w:val="28"/>
          <w:szCs w:val="28"/>
        </w:rPr>
        <w:t>0.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МБДОУ является юридическим лицом, владеет обособленным имуществом, имеет свою печать, вывеску со своим наименованием. Основным источником финансирования МБДОУ является целевое финансирование из городского бюджета.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МБДО – дошкольное учреждение, функционирует с 199</w:t>
      </w:r>
      <w:r w:rsidR="00953F69">
        <w:rPr>
          <w:rFonts w:ascii="Times New Roman" w:eastAsia="Calibri" w:hAnsi="Times New Roman" w:cs="Times New Roman"/>
          <w:kern w:val="2"/>
          <w:sz w:val="28"/>
          <w:szCs w:val="28"/>
        </w:rPr>
        <w:t>7</w:t>
      </w: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года, расположено в отдельно стоящем типовом двухэтажном здании, имеет все виды благоустройства.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Территория огорожена забором. Каждая возрастная группа имеет участок для организации и проведения прогулок, сюжетно-ролевых игр. Участки оборудованы песочницами и спортивными атрибутами.</w:t>
      </w:r>
    </w:p>
    <w:p w:rsidR="00580AE3" w:rsidRPr="00580AE3" w:rsidRDefault="00580AE3" w:rsidP="006A6DA6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В соответствии с законодательством Российской Федерации и уставом МБДОУ органами управления являются: заведующий МБДОУ, общее собрание трудового коллектива, педагог</w:t>
      </w:r>
      <w:r w:rsidR="006A6DA6">
        <w:rPr>
          <w:rFonts w:ascii="Times New Roman" w:eastAsia="Calibri" w:hAnsi="Times New Roman" w:cs="Times New Roman"/>
          <w:kern w:val="2"/>
          <w:sz w:val="28"/>
          <w:szCs w:val="28"/>
        </w:rPr>
        <w:t>ический совет, Совет родителей.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Режим работы МБДОУ: пятидневный.</w:t>
      </w:r>
    </w:p>
    <w:p w:rsidR="00580AE3" w:rsidRPr="00580AE3" w:rsidRDefault="00580AE3" w:rsidP="006A6DA6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Дошкольное учреждение работает в режиме: с 7.</w:t>
      </w:r>
      <w:r w:rsidR="00953F69">
        <w:rPr>
          <w:rFonts w:ascii="Times New Roman" w:eastAsia="Calibri" w:hAnsi="Times New Roman" w:cs="Times New Roman"/>
          <w:kern w:val="2"/>
          <w:sz w:val="28"/>
          <w:szCs w:val="28"/>
        </w:rPr>
        <w:t>0</w:t>
      </w: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0 до 1</w:t>
      </w:r>
      <w:r w:rsidR="00953F69">
        <w:rPr>
          <w:rFonts w:ascii="Times New Roman" w:eastAsia="Calibri" w:hAnsi="Times New Roman" w:cs="Times New Roman"/>
          <w:kern w:val="2"/>
          <w:sz w:val="28"/>
          <w:szCs w:val="28"/>
        </w:rPr>
        <w:t>7</w:t>
      </w: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  <w:r w:rsidR="00953F69">
        <w:rPr>
          <w:rFonts w:ascii="Times New Roman" w:eastAsia="Calibri" w:hAnsi="Times New Roman" w:cs="Times New Roman"/>
          <w:kern w:val="2"/>
          <w:sz w:val="28"/>
          <w:szCs w:val="28"/>
        </w:rPr>
        <w:t>3</w:t>
      </w: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0.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Для реализации образовательных задач в МБДОУ функционируют: спортивный и музыкальный залы, спортивная площадка, в холлах расположены выставочные и информационные центры, патриотический уголок. Детский сад оснащен современными техническими средствами обучения.</w:t>
      </w:r>
    </w:p>
    <w:p w:rsidR="00580AE3" w:rsidRPr="00580AE3" w:rsidRDefault="00580AE3" w:rsidP="006A6DA6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Плановый контингент МБДОУ – </w:t>
      </w:r>
      <w:r w:rsidR="00953F69">
        <w:rPr>
          <w:rFonts w:ascii="Times New Roman" w:eastAsia="Calibri" w:hAnsi="Times New Roman" w:cs="Times New Roman"/>
          <w:kern w:val="2"/>
          <w:sz w:val="28"/>
          <w:szCs w:val="28"/>
        </w:rPr>
        <w:t>90</w:t>
      </w: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мест.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Укрепление физического и психического здоровья детей в дошкольном учреждении – первостепенная задача педагогического и медицинского персонала. Для решения поставленной задачи в МБДОУ </w:t>
      </w: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 xml:space="preserve">реализуются: оздоровительные, профилактические и санитарно-просветительские мероприятия. </w:t>
      </w:r>
    </w:p>
    <w:p w:rsidR="00580AE3" w:rsidRPr="00580AE3" w:rsidRDefault="00580AE3" w:rsidP="006A6DA6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Медицинское обслуживание детей осуществляется старшей медицинской сестрой и строится с учетом результатов мониторинга состояния здоровья вновь поступивших воспитанников, что важно для своевременного выявления отклонения в их здоровье. </w:t>
      </w:r>
    </w:p>
    <w:p w:rsidR="00580AE3" w:rsidRPr="00580AE3" w:rsidRDefault="00580AE3" w:rsidP="006A6DA6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Работают </w:t>
      </w:r>
      <w:r w:rsidR="00953F69">
        <w:rPr>
          <w:rFonts w:ascii="Times New Roman" w:eastAsia="Calibri" w:hAnsi="Times New Roman" w:cs="Times New Roman"/>
          <w:kern w:val="2"/>
          <w:sz w:val="28"/>
          <w:szCs w:val="28"/>
        </w:rPr>
        <w:t>2 разновозрастные</w:t>
      </w: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групп</w:t>
      </w:r>
      <w:r w:rsidR="00953F69">
        <w:rPr>
          <w:rFonts w:ascii="Times New Roman" w:eastAsia="Calibri" w:hAnsi="Times New Roman" w:cs="Times New Roman"/>
          <w:kern w:val="2"/>
          <w:sz w:val="28"/>
          <w:szCs w:val="28"/>
        </w:rPr>
        <w:t>ы</w:t>
      </w: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:</w:t>
      </w:r>
    </w:p>
    <w:p w:rsidR="001B34F2" w:rsidRPr="00580AE3" w:rsidRDefault="00580AE3" w:rsidP="006A6DA6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Предметом деятельности МБДОУ является предоставление общедоступного и бесплатного дошкольного образования, присмотр и уход за воспитанниками в возрасте от 1,5 лет до прекраще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ния образовательных отношений. 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1B34F2"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</w:rPr>
        <w:t>Материально-техническое обеспечение</w:t>
      </w: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, оснащение образовательного процесса, развивающая предметно-пространственная среда и коррекционно-развивающая среда МБДОУ не в полном объёме соответствуют ФГОС ДО.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B34F2"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</w:rPr>
        <w:t xml:space="preserve">Система управления МБДОУ </w:t>
      </w:r>
      <w:proofErr w:type="gramStart"/>
      <w:r w:rsidRPr="001B34F2"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</w:rPr>
        <w:t xml:space="preserve">№ </w:t>
      </w: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–</w:t>
      </w:r>
      <w:proofErr w:type="gramEnd"/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осуществляется в соответствии с законодательством, на основе сочетания принципов единоначалия и коллегиальности. Единоличным исполнительным органом Учреждения является руководитель учреждения, который осуществляет текущее руководство деятельностью Учреждения. Руководитель назначается на должность и освобождается от должности начальником администрации отдела об</w:t>
      </w:r>
      <w:r w:rsidR="00953F69">
        <w:rPr>
          <w:rFonts w:ascii="Times New Roman" w:eastAsia="Calibri" w:hAnsi="Times New Roman" w:cs="Times New Roman"/>
          <w:kern w:val="2"/>
          <w:sz w:val="28"/>
          <w:szCs w:val="28"/>
        </w:rPr>
        <w:t>разования</w:t>
      </w: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в порядке, установленном нормативными правовыми актами</w:t>
      </w:r>
      <w:r w:rsidR="00953F69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Непосредственное управление МБДОУ осуществляет заведующ</w:t>
      </w:r>
      <w:r w:rsidR="00953F69">
        <w:rPr>
          <w:rFonts w:ascii="Times New Roman" w:eastAsia="Calibri" w:hAnsi="Times New Roman" w:cs="Times New Roman"/>
          <w:kern w:val="2"/>
          <w:sz w:val="28"/>
          <w:szCs w:val="28"/>
        </w:rPr>
        <w:t>ий Шевченко Галина</w:t>
      </w: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Александровна. 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B34F2"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</w:rPr>
        <w:t>Социальная защита работников</w:t>
      </w: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осуществляется администрацией. Наиболее отличившиеся сотрудники получают благодарственные письма, грамоты за добросовестный и многолетний труд в образовании. С целью выполнения Инструкций по охране труда проводится контроль и систематические проверки. Регулярно проводятся инструктажи по охране жизни и здоровья, по техники безопасности труда, по правилам пожарной безопасности, внутреннего трудового распорядка, санитарным правилам. Администрация МБДОУ контролирует выполнение персоналом должностных инструкций.</w:t>
      </w:r>
    </w:p>
    <w:p w:rsidR="00580AE3" w:rsidRPr="001B34F2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u w:val="single"/>
        </w:rPr>
      </w:pPr>
    </w:p>
    <w:p w:rsidR="00580AE3" w:rsidRPr="001B34F2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</w:rPr>
      </w:pPr>
      <w:r w:rsidRPr="001B34F2"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</w:rPr>
        <w:t>Социальный статус семей.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Контингент родителей в основном однороден, характеризуется средним уровнем жизни и доходов, социального и образовательного статуса. </w:t>
      </w: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 xml:space="preserve">Большинство детей, посещающих МБДОУ, воспитывается в полных семьях. Также имеются дети, воспитывающиеся в неполных, </w:t>
      </w:r>
      <w:proofErr w:type="gramStart"/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многодетных,  семьях</w:t>
      </w:r>
      <w:proofErr w:type="gramEnd"/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580AE3" w:rsidRPr="001B34F2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</w:rPr>
      </w:pPr>
    </w:p>
    <w:p w:rsidR="00580AE3" w:rsidRPr="001B34F2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</w:rPr>
      </w:pPr>
      <w:r w:rsidRPr="001B34F2"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</w:rPr>
        <w:t>Характеристика окружающего социума.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Ближайшее окружение МБДОУ: 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- МБОУ «Школа </w:t>
      </w:r>
      <w:r w:rsidR="00953F69">
        <w:rPr>
          <w:rFonts w:ascii="Times New Roman" w:eastAsia="Calibri" w:hAnsi="Times New Roman" w:cs="Times New Roman"/>
          <w:kern w:val="2"/>
          <w:sz w:val="28"/>
          <w:szCs w:val="28"/>
        </w:rPr>
        <w:t>им. Н. Островского</w:t>
      </w: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». Взаимодействие с МБ</w:t>
      </w:r>
      <w:r w:rsidR="00953F69">
        <w:rPr>
          <w:rFonts w:ascii="Times New Roman" w:eastAsia="Calibri" w:hAnsi="Times New Roman" w:cs="Times New Roman"/>
          <w:kern w:val="2"/>
          <w:sz w:val="28"/>
          <w:szCs w:val="28"/>
        </w:rPr>
        <w:t>Д</w:t>
      </w: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ОУ</w:t>
      </w:r>
      <w:r w:rsidR="00953F69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школа</w:t>
      </w: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обеспечивает преемственность дошкольного и начального школьного образования.</w:t>
      </w:r>
    </w:p>
    <w:p w:rsidR="00580AE3" w:rsidRPr="00580AE3" w:rsidRDefault="00580AE3" w:rsidP="006A6DA6">
      <w:pPr>
        <w:spacing w:after="160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580AE3" w:rsidRPr="001B34F2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</w:rPr>
      </w:pPr>
      <w:r w:rsidRPr="001B34F2"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</w:rPr>
        <w:t>Обеспечение безопасности.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В МБДО</w:t>
      </w:r>
      <w:r w:rsidR="00953F69">
        <w:rPr>
          <w:rFonts w:ascii="Times New Roman" w:eastAsia="Calibri" w:hAnsi="Times New Roman" w:cs="Times New Roman"/>
          <w:kern w:val="2"/>
          <w:sz w:val="28"/>
          <w:szCs w:val="28"/>
        </w:rPr>
        <w:t>У</w:t>
      </w: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разработан: Паспорт безопасности и Паспорт дорожной безопасности. В учреждении установлена «тревожная сигнализация» вневедомственной охраны. В МБДОУ ведутся мероприятия по соблюдению правил пожарной безопасности и ПДД. Педагоги МБДОУ систематически проводят с детьми мероприятия по антитеррору, ОБЖ и действиях при чрезвычайных ситуациях.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580AE3" w:rsidRPr="001B34F2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</w:rPr>
      </w:pPr>
      <w:r w:rsidRPr="001B34F2"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</w:rPr>
        <w:t>Характеристика достижений организации: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Педагоги детского сада регулярно участвуют в конкурсах муниципального и регионального уровня.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580AE3" w:rsidRPr="001B34F2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</w:rPr>
      </w:pPr>
      <w:r w:rsidRPr="001B34F2"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</w:rPr>
        <w:t>Краткая характеристика педагогического коллектива.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Статистика   педагогических кадров по стажу.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Дошкольное учреждение укомплектовано кадрами на </w:t>
      </w:r>
      <w:r w:rsidR="00953F69">
        <w:rPr>
          <w:rFonts w:ascii="Times New Roman" w:eastAsia="Calibri" w:hAnsi="Times New Roman" w:cs="Times New Roman"/>
          <w:kern w:val="2"/>
          <w:sz w:val="28"/>
          <w:szCs w:val="28"/>
        </w:rPr>
        <w:t>10</w:t>
      </w: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0%. Коллектив стабильный, средний возраст работников - 40 лет.</w:t>
      </w:r>
    </w:p>
    <w:p w:rsidR="00580AE3" w:rsidRPr="00580AE3" w:rsidRDefault="00580AE3" w:rsidP="006A6DA6">
      <w:pPr>
        <w:spacing w:after="160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МБДОУ работает </w:t>
      </w:r>
      <w:r w:rsidR="00953F69">
        <w:rPr>
          <w:rFonts w:ascii="Times New Roman" w:eastAsia="Calibri" w:hAnsi="Times New Roman" w:cs="Times New Roman"/>
          <w:kern w:val="2"/>
          <w:sz w:val="28"/>
          <w:szCs w:val="28"/>
        </w:rPr>
        <w:t>4</w:t>
      </w: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педагог</w:t>
      </w:r>
      <w:r w:rsidR="00953F69">
        <w:rPr>
          <w:rFonts w:ascii="Times New Roman" w:eastAsia="Calibri" w:hAnsi="Times New Roman" w:cs="Times New Roman"/>
          <w:kern w:val="2"/>
          <w:sz w:val="28"/>
          <w:szCs w:val="28"/>
        </w:rPr>
        <w:t>а.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Статистика педагогических кадров по квалификационным категориям: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Без категории с высшим образованием</w:t>
      </w: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ab/>
      </w:r>
      <w:r w:rsidR="00953F69">
        <w:rPr>
          <w:rFonts w:ascii="Times New Roman" w:eastAsia="Calibri" w:hAnsi="Times New Roman" w:cs="Times New Roman"/>
          <w:kern w:val="2"/>
          <w:sz w:val="28"/>
          <w:szCs w:val="28"/>
        </w:rPr>
        <w:t>2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Среднее – профессиональное образование</w:t>
      </w: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ab/>
      </w:r>
      <w:r w:rsidR="00953F69">
        <w:rPr>
          <w:rFonts w:ascii="Times New Roman" w:eastAsia="Calibri" w:hAnsi="Times New Roman" w:cs="Times New Roman"/>
          <w:kern w:val="2"/>
          <w:sz w:val="28"/>
          <w:szCs w:val="28"/>
        </w:rPr>
        <w:t>2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Все педагоги своевременно, в соответствии с законодательством, повышают уровень профессиональной квалификации. 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В МБДОУ сложился стабильный, высококвалифицированный педагогический коллектив, нацеленный на совершенствование собственной профессиональной компетентности, саморазвитие. Творческие инициативы коллектива МБДОУ активно поддерживаются администрацией учреждения.</w:t>
      </w:r>
    </w:p>
    <w:p w:rsidR="00580AE3" w:rsidRPr="001B34F2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</w:pPr>
      <w:r w:rsidRPr="001B34F2"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  <w:t xml:space="preserve">Проблема. 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>Профессия педагог становится менее престижной. Обостряется проблема профессионального выгорания педагогических кадров. Не высокий уровень готовности педагогов к ведению инновационной деятельности. Инертность, недостаточно высокий уровень аналитико-прогностических и проектировочных умений ряда педагогов не позволяет им достойно представить опыт своей работы.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580AE3" w:rsidRPr="006A6DA6" w:rsidRDefault="001B34F2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6A6DA6">
        <w:rPr>
          <w:rFonts w:ascii="Times New Roman" w:eastAsia="Calibri" w:hAnsi="Times New Roman" w:cs="Times New Roman"/>
          <w:b/>
          <w:kern w:val="2"/>
          <w:sz w:val="28"/>
          <w:szCs w:val="28"/>
        </w:rPr>
        <w:t>1</w:t>
      </w:r>
      <w:r w:rsidR="00580AE3" w:rsidRPr="006A6DA6">
        <w:rPr>
          <w:rFonts w:ascii="Times New Roman" w:eastAsia="Calibri" w:hAnsi="Times New Roman" w:cs="Times New Roman"/>
          <w:b/>
          <w:kern w:val="2"/>
          <w:sz w:val="28"/>
          <w:szCs w:val="28"/>
        </w:rPr>
        <w:t>.2.</w:t>
      </w:r>
      <w:r w:rsidR="00580AE3" w:rsidRPr="006A6DA6">
        <w:rPr>
          <w:rFonts w:ascii="Times New Roman" w:eastAsia="Calibri" w:hAnsi="Times New Roman" w:cs="Times New Roman"/>
          <w:b/>
          <w:kern w:val="2"/>
          <w:sz w:val="28"/>
          <w:szCs w:val="28"/>
        </w:rPr>
        <w:tab/>
        <w:t xml:space="preserve">Материально – техническое обеспечение. 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Цель: обогащение предметно-развивающей среды и материально-технической базы МБДОУ согласно ФГОС ДО.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МБДОУ имеется необходимое оснащение и оборудование для всех видов образовательной и воспитательной деятельности детей (в т. ч. детей с ограниченными возможностями здоровья), педагогической, административной и хозяйственной деятельности: 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– учебно-методический комплект Программы; 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– помещения для занятий, игровой деятельности, общения, познавательно - исследовательской деятельности и других форм активности ребенка, с участием взрослых и других детей; 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– оснащение предметно-развивающей среды, включающей средства образования и воспитания, подобранные в соответствии с возрастными и индивидуальными особенностями детей дошкольного возраста;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– мебель, техническое оборудование, спортивный и хозяйственный инвентарь, инвентарь для художественного творчества, музыкальные инструменты. 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Для реализации образовательной программы в дошкольном учреждении имеются следующие помещения: 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- кабинеты – заведующей, методический, медицинский, логопедический;</w:t>
      </w:r>
    </w:p>
    <w:p w:rsidR="00580AE3" w:rsidRPr="00580AE3" w:rsidRDefault="00580AE3" w:rsidP="009537AF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- иные помещения: пищеблок, помещение для стирки белья, помещения </w:t>
      </w:r>
      <w:proofErr w:type="spellStart"/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служебно</w:t>
      </w:r>
      <w:proofErr w:type="spellEnd"/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– бытового назначения</w:t>
      </w:r>
      <w:r w:rsidR="009537AF">
        <w:rPr>
          <w:rFonts w:ascii="Times New Roman" w:eastAsia="Calibri" w:hAnsi="Times New Roman" w:cs="Times New Roman"/>
          <w:kern w:val="2"/>
          <w:sz w:val="28"/>
          <w:szCs w:val="28"/>
        </w:rPr>
        <w:t>;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- музыкальный и спортивный зал; 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- групповы</w:t>
      </w:r>
      <w:r w:rsidR="009537AF">
        <w:rPr>
          <w:rFonts w:ascii="Times New Roman" w:eastAsia="Calibri" w:hAnsi="Times New Roman" w:cs="Times New Roman"/>
          <w:kern w:val="2"/>
          <w:sz w:val="28"/>
          <w:szCs w:val="28"/>
        </w:rPr>
        <w:t>е</w:t>
      </w: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помещени</w:t>
      </w:r>
      <w:r w:rsidR="009537AF">
        <w:rPr>
          <w:rFonts w:ascii="Times New Roman" w:eastAsia="Calibri" w:hAnsi="Times New Roman" w:cs="Times New Roman"/>
          <w:kern w:val="2"/>
          <w:sz w:val="28"/>
          <w:szCs w:val="28"/>
        </w:rPr>
        <w:t>я</w:t>
      </w: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: раздевальная комната, групповая </w:t>
      </w:r>
      <w:proofErr w:type="gramStart"/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комната,  спальня</w:t>
      </w:r>
      <w:proofErr w:type="gramEnd"/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 буфет, туалет, совмещенный с умывальной. 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- На территории – </w:t>
      </w:r>
      <w:r w:rsidR="009537AF">
        <w:rPr>
          <w:rFonts w:ascii="Times New Roman" w:eastAsia="Calibri" w:hAnsi="Times New Roman" w:cs="Times New Roman"/>
          <w:kern w:val="2"/>
          <w:sz w:val="28"/>
          <w:szCs w:val="28"/>
        </w:rPr>
        <w:t>2</w:t>
      </w: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групповых участк</w:t>
      </w:r>
      <w:r w:rsidR="009537AF"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Детский сад оснащен оборудованием для детской деятельности в помещении и на участке. </w:t>
      </w:r>
    </w:p>
    <w:p w:rsidR="009537AF" w:rsidRPr="006A6DA6" w:rsidRDefault="00580AE3" w:rsidP="006A6DA6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группах имеется игровой, обучающий материал для разных видов детской деятельности. У каждой группы имеется своя озеленённая прогулочная площадка с теневыми навесами. На площадках есть </w:t>
      </w: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>оборудование, созданы условия для самостоятельной двигательной деятельности детей.</w:t>
      </w:r>
    </w:p>
    <w:p w:rsidR="00580AE3" w:rsidRPr="001B34F2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</w:pPr>
      <w:r w:rsidRPr="001B34F2"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  <w:t xml:space="preserve">Проблема. 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Задача оснащения предметно-развивающей среды МБДОУ остается одной из главных. Все, что окружает ребенка, формирует его психику, является источником его знаний и социального опыта. Поэтому главная задача создать такие условия, которые способствовали бы наиболее полной реализации развития детей по всем 9 психофизиологическим параметрам. В такой среде дошкольник включается в активную познавательную творческую деятельность, развиваются его любознательность, творческое воображение, умственные и художественные способности, коммуникативные навыки, а самое главное, происходит развитие личности. Наряду с этим существует ряд проблем: перечень и количество оборудования не в полной мере соответствует программам, реализуемым в МБДОУ. Материально-технические условия на 80% соответствуют требованиям реализуемых программ в МБДОУ. Обеспеченность образовательных программ пакетом методико-диагностических и практических материалов составляет 60 %, что недостаточно для гарантирования высокого качества образовательного процесса. Поэтому необходимо пополнение среды МБДОУ современным развивающим оборудованием.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580AE3" w:rsidRPr="006A6DA6" w:rsidRDefault="001B34F2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6A6DA6">
        <w:rPr>
          <w:rFonts w:ascii="Times New Roman" w:eastAsia="Calibri" w:hAnsi="Times New Roman" w:cs="Times New Roman"/>
          <w:b/>
          <w:kern w:val="2"/>
          <w:sz w:val="28"/>
          <w:szCs w:val="28"/>
        </w:rPr>
        <w:t>1</w:t>
      </w:r>
      <w:r w:rsidR="00580AE3" w:rsidRPr="006A6DA6">
        <w:rPr>
          <w:rFonts w:ascii="Times New Roman" w:eastAsia="Calibri" w:hAnsi="Times New Roman" w:cs="Times New Roman"/>
          <w:b/>
          <w:kern w:val="2"/>
          <w:sz w:val="28"/>
          <w:szCs w:val="28"/>
        </w:rPr>
        <w:t>.3.</w:t>
      </w:r>
      <w:r w:rsidR="00580AE3" w:rsidRPr="006A6DA6">
        <w:rPr>
          <w:rFonts w:ascii="Times New Roman" w:eastAsia="Calibri" w:hAnsi="Times New Roman" w:cs="Times New Roman"/>
          <w:b/>
          <w:kern w:val="2"/>
          <w:sz w:val="28"/>
          <w:szCs w:val="28"/>
        </w:rPr>
        <w:tab/>
        <w:t xml:space="preserve">Анализ образовательного процесса. 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Цель: Создание условий для обеспечения качества образовательного процесса; максимально обеспечивающих </w:t>
      </w:r>
      <w:proofErr w:type="spellStart"/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зд</w:t>
      </w:r>
      <w:r w:rsidR="009537AF">
        <w:rPr>
          <w:rFonts w:ascii="Times New Roman" w:eastAsia="Calibri" w:hAnsi="Times New Roman" w:cs="Times New Roman"/>
          <w:kern w:val="2"/>
          <w:sz w:val="28"/>
          <w:szCs w:val="28"/>
        </w:rPr>
        <w:t>о</w:t>
      </w: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ровьесбережение</w:t>
      </w:r>
      <w:proofErr w:type="spellEnd"/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развитие и саморазвитие воспитанников. 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Задачи: 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1. Совершенствование развития самоуправления в МБДОУ и модели образовательного учреждения в соответствии с запросами социума, расширяя количество образовательных услуг, обеспечивающих его конкурентоспособность. 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2. Корректировка образовательной деятельности в соответствии с ФГОС ДО и основной образовательной Программой дошкольного образования МБДОУ для обеспечения разностороннего развития с учетом потребностей и индивидуальных возможностей детей. 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3. Обеспечение сетевой формы реализации образовательной Программы МБДОУ. </w:t>
      </w:r>
    </w:p>
    <w:p w:rsidR="006A6DA6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4. Повышение уровня профессиональной компетентности педагогов МБДОУ при создании условий для развития их субъектной позиции, повышение квалификации в соответствии с требованиями </w:t>
      </w:r>
      <w:proofErr w:type="spellStart"/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педстандатта</w:t>
      </w:r>
      <w:proofErr w:type="spellEnd"/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 xml:space="preserve"> 5. Расширить взаимодействия </w:t>
      </w:r>
      <w:r w:rsidR="009537AF">
        <w:rPr>
          <w:rFonts w:ascii="Times New Roman" w:eastAsia="Calibri" w:hAnsi="Times New Roman" w:cs="Times New Roman"/>
          <w:kern w:val="2"/>
          <w:sz w:val="28"/>
          <w:szCs w:val="28"/>
        </w:rPr>
        <w:t>МБ</w:t>
      </w: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ДОУ с социумом (семьей, школой, социокультурной средой города).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Основные общеобразовательные программы – образовательные программы дошкольного образования, реализуются за счет бюджетного финансирования.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В МБДОУ реализуются следующие программы: 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- Образовательная Программа дошкольного образования МУНИЦИПАЛЬНОГО БЮДЖЕТНОГО ДОШКОЛЬНОГО ОБРАЗОВАТЕЛЬНОГО </w:t>
      </w:r>
      <w:proofErr w:type="gramStart"/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УЧРЕЖДЕНИЯ  утверждена</w:t>
      </w:r>
      <w:proofErr w:type="gramEnd"/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приказом заведующего;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Дополнительные общеобразовательные общеразвивающие программы на момент написания Программы развития МБДОУ не реализуются. 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Рабочие планы педагогов (РП) разработаны на основе основной Программы дошкольного образования </w:t>
      </w:r>
      <w:proofErr w:type="gramStart"/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МБДОУ  для</w:t>
      </w:r>
      <w:proofErr w:type="gramEnd"/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каждой возрастной группы. Рабочие программы определяют содержание и организацию образовательного процесса для детей каждой возрастной группы в зависимости от ее направленности (общеобразовательной, компенсирующей). РП рассматривают психолого-педагогические и методические аспекты развития и воспитания детей каждого возраста.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Комплексное использование программ и технологий позволяет выстроить образовательный процесс с детьми в двух направлениях: планировании, направленном на усвоение определенного содержания программ, а также – педагогической импровизации, благодаря которой педагоги варьируют содержание, формы работы и методы, исходя из ситуации взаимодействия с ребенком. 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Результаты анкетирования родителей (законных представителей) о качестве предоставляемых образовательных услуг показали, что родители удовлетворены работой коллектива на 100 %. 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B34F2"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  <w:t>Проблема:</w:t>
      </w: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анализ педагогического мониторинга освоения программного материала свидетельствует о том, что благодаря использованию в работе педагогов разнообразных форм и методов взаимодействия с детьми, наиболее успешно освоены образовательные области: «Социально-коммуникативное развитие», «Познавательное», «Физическое развитие», «Художественно-эстетическое», и недостаточно освоены образовательная область «Речевое развитие». Возникает необходимость оптимизировать работу по развитию связной речи и активизации словарного запаса у детей.</w:t>
      </w:r>
    </w:p>
    <w:p w:rsid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6A6DA6" w:rsidRDefault="006A6DA6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6A6DA6" w:rsidRPr="00580AE3" w:rsidRDefault="006A6DA6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580AE3" w:rsidRPr="006A6DA6" w:rsidRDefault="001B34F2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6A6DA6">
        <w:rPr>
          <w:rFonts w:ascii="Times New Roman" w:eastAsia="Calibri" w:hAnsi="Times New Roman" w:cs="Times New Roman"/>
          <w:b/>
          <w:kern w:val="2"/>
          <w:sz w:val="28"/>
          <w:szCs w:val="28"/>
        </w:rPr>
        <w:lastRenderedPageBreak/>
        <w:t>1</w:t>
      </w:r>
      <w:r w:rsidR="00580AE3" w:rsidRPr="006A6DA6">
        <w:rPr>
          <w:rFonts w:ascii="Times New Roman" w:eastAsia="Calibri" w:hAnsi="Times New Roman" w:cs="Times New Roman"/>
          <w:b/>
          <w:kern w:val="2"/>
          <w:sz w:val="28"/>
          <w:szCs w:val="28"/>
        </w:rPr>
        <w:t>.4.</w:t>
      </w:r>
      <w:r w:rsidR="00580AE3" w:rsidRPr="006A6DA6">
        <w:rPr>
          <w:rFonts w:ascii="Times New Roman" w:eastAsia="Calibri" w:hAnsi="Times New Roman" w:cs="Times New Roman"/>
          <w:b/>
          <w:kern w:val="2"/>
          <w:sz w:val="28"/>
          <w:szCs w:val="28"/>
        </w:rPr>
        <w:tab/>
        <w:t xml:space="preserve">Анализ эффективности здоровьесберегающей деятельности. 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Цель: стабилизация достигнутого уровня состояния физического здоровья детей и медицинского сопровождения образовательного процесса посредством совершенствования материально-технических, кадровых и организационно-методических условий.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физкультурно – оздоровительном направлении основными задачами являются: охрана и укрепление физического и психического здоровья детей, их социально – бытовая адаптация, формирование потребности в здоровом образе жизни. 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период адаптации в детском саду проводится комплекс медико – психолого – педагогических мероприятий. Одним из показателей здоровья является заболеваемость и группа здоровья. </w:t>
      </w:r>
    </w:p>
    <w:p w:rsidR="00580AE3" w:rsidRPr="00580AE3" w:rsidRDefault="00580AE3" w:rsidP="006A6DA6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Анализируя состояние детей, мы обратили внимание на то, что при поступлении в детский сад все чаще приходят дети с I и II группами здоровья. Решая данную проблему, в МБДОУ разработан комплекс мероприятий. В перечень оздоровительных и профилактических мероприятий входит: закаливание, гигиенические процедуры, витаминизация и сбалансированное питание, кварцевание помещений, дыхательная гимнастика, систематические осмотры детей по показателям здоровья, профилактическая терапия в эпидемический период.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Условия окружающей социальной и природной среды существенно повышают риск возникновения заболеваний детей, что и показывает таблица. По данному направлению нет ухудшения, но и нет существенного улучшения. Это связано с поступлением в МБДОУ детей с ослабленным здоровьем, (недопонимание семьи во взаимосвязи здоровья детей и здорового образа жизни). </w:t>
      </w:r>
    </w:p>
    <w:p w:rsidR="00580AE3" w:rsidRPr="00580AE3" w:rsidRDefault="00580AE3" w:rsidP="006A6DA6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 целью обеспечения полноценного сбалансированного питания детей в МБДОУ введено 10-дневное меню. 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Основные принципы организации питания: 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• Выполнение режима питания; 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• Полноценное питание; 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• Гигиена приема пищи. 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При организации питания в МБДОУ важно не только накормить ребенка, но и сформировать у него рациональное поведение как неотъемлемую и важнейшую часть здорового образа жизни. 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Специалистами и воспитателями проводятся различные мероприятия, направленные на привитие мотивации и закрепление в сознании ребенка здорового образа жизни через дидактические игры, досуги, беседы, проектную деятельность. Педагогами проводятся физкультурные занятия в </w:t>
      </w: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 xml:space="preserve">помещении и на улице, утренняя гимнастика. Стало традицией проводить в МБДОУ спортивные праздники, эстафеты, совместные физкультурные занятия с родителями («День здоровья», «Мама, папа и я - спортивная семья», «Папа может все», «Малые олимпийские игры»). Во всех возрастных группах созданы и оборудованы физкультурные мини – среды. </w:t>
      </w:r>
    </w:p>
    <w:p w:rsidR="00580AE3" w:rsidRPr="006A6DA6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</w:pPr>
      <w:bookmarkStart w:id="0" w:name="_GoBack"/>
      <w:r w:rsidRPr="006A6DA6"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  <w:t xml:space="preserve">Проблема. </w:t>
      </w:r>
    </w:p>
    <w:bookmarkEnd w:id="0"/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• Все чаще в МБДОУ поступают дети, имеющие помимо предрасположенности к простудным заболеваниям, те, или иные функциональные и морфологические отклонения в состоянии здоровья, требующие повышенного внимания, консультаций специалистов. 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• Недостаточная материально – техническая оснащенность мини-сред в группах. </w:t>
      </w:r>
    </w:p>
    <w:p w:rsidR="00580AE3" w:rsidRPr="00580AE3" w:rsidRDefault="00580AE3" w:rsidP="00580AE3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• Недостаточная компетентность родителей в вопросах зависимости здоровья и здорового образа жизни.</w:t>
      </w:r>
    </w:p>
    <w:p w:rsidR="00580AE3" w:rsidRDefault="00580AE3" w:rsidP="00580AE3">
      <w:pPr>
        <w:spacing w:after="0" w:line="259" w:lineRule="auto"/>
        <w:contextualSpacing/>
        <w:rPr>
          <w:rFonts w:ascii="Times New Roman" w:eastAsia="Calibri" w:hAnsi="Times New Roman" w:cs="Times New Roman"/>
          <w:b/>
          <w:bCs/>
          <w:kern w:val="2"/>
          <w:sz w:val="32"/>
          <w:szCs w:val="32"/>
        </w:rPr>
      </w:pPr>
    </w:p>
    <w:p w:rsidR="00580AE3" w:rsidRPr="00580AE3" w:rsidRDefault="00580AE3" w:rsidP="001B34F2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bCs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</w:rPr>
        <w:t>А</w:t>
      </w:r>
      <w:r w:rsidRPr="00580AE3">
        <w:rPr>
          <w:rFonts w:ascii="Times New Roman" w:eastAsia="Calibri" w:hAnsi="Times New Roman" w:cs="Times New Roman"/>
          <w:b/>
          <w:bCs/>
          <w:kern w:val="2"/>
          <w:sz w:val="32"/>
          <w:szCs w:val="32"/>
        </w:rPr>
        <w:t>нализ потенциала развития МБДОУ.</w:t>
      </w:r>
    </w:p>
    <w:p w:rsidR="00580AE3" w:rsidRPr="00580AE3" w:rsidRDefault="00580AE3" w:rsidP="00580AE3">
      <w:pPr>
        <w:spacing w:after="0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tbl>
      <w:tblPr>
        <w:tblStyle w:val="1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70"/>
        <w:gridCol w:w="2669"/>
        <w:gridCol w:w="2504"/>
        <w:gridCol w:w="2331"/>
      </w:tblGrid>
      <w:tr w:rsidR="00580AE3" w:rsidRPr="00580AE3" w:rsidTr="00A239E8">
        <w:tc>
          <w:tcPr>
            <w:tcW w:w="5939" w:type="dxa"/>
            <w:gridSpan w:val="2"/>
          </w:tcPr>
          <w:p w:rsidR="00580AE3" w:rsidRPr="00580AE3" w:rsidRDefault="00580AE3" w:rsidP="00580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>Оценка актуального состояния внутреннего потенциала</w:t>
            </w:r>
          </w:p>
        </w:tc>
        <w:tc>
          <w:tcPr>
            <w:tcW w:w="4835" w:type="dxa"/>
            <w:gridSpan w:val="2"/>
          </w:tcPr>
          <w:p w:rsidR="00580AE3" w:rsidRPr="00580AE3" w:rsidRDefault="00580AE3" w:rsidP="00580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>Оценка перспектив развития с учетом изменения внешних факторов</w:t>
            </w:r>
          </w:p>
        </w:tc>
      </w:tr>
      <w:tr w:rsidR="00580AE3" w:rsidRPr="00580AE3" w:rsidTr="00A239E8">
        <w:tc>
          <w:tcPr>
            <w:tcW w:w="3270" w:type="dxa"/>
          </w:tcPr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Сильные стороны</w:t>
            </w:r>
          </w:p>
        </w:tc>
        <w:tc>
          <w:tcPr>
            <w:tcW w:w="2669" w:type="dxa"/>
          </w:tcPr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Слабые стороны</w:t>
            </w:r>
          </w:p>
        </w:tc>
        <w:tc>
          <w:tcPr>
            <w:tcW w:w="2504" w:type="dxa"/>
          </w:tcPr>
          <w:p w:rsidR="00580AE3" w:rsidRPr="00580AE3" w:rsidRDefault="00580AE3" w:rsidP="00580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Благоприятные возможности</w:t>
            </w:r>
          </w:p>
        </w:tc>
        <w:tc>
          <w:tcPr>
            <w:tcW w:w="2331" w:type="dxa"/>
          </w:tcPr>
          <w:p w:rsidR="00580AE3" w:rsidRPr="00580AE3" w:rsidRDefault="00580AE3" w:rsidP="00580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Риски</w:t>
            </w:r>
          </w:p>
        </w:tc>
      </w:tr>
      <w:tr w:rsidR="00580AE3" w:rsidRPr="00580AE3" w:rsidTr="00A239E8">
        <w:tc>
          <w:tcPr>
            <w:tcW w:w="10774" w:type="dxa"/>
            <w:gridSpan w:val="4"/>
          </w:tcPr>
          <w:p w:rsidR="00580AE3" w:rsidRPr="00580AE3" w:rsidRDefault="00580AE3" w:rsidP="00580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Кадровое обеспечение</w:t>
            </w:r>
          </w:p>
        </w:tc>
      </w:tr>
      <w:tr w:rsidR="00580AE3" w:rsidRPr="00580AE3" w:rsidTr="00A239E8">
        <w:tc>
          <w:tcPr>
            <w:tcW w:w="3270" w:type="dxa"/>
          </w:tcPr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>-Высокий профессиональный уровень педагогических кадров.</w:t>
            </w:r>
          </w:p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- По стажу работы коллектив представляет собой сочетание опытных и начинающих педагогов, что является хорошей основой для создания и передачи коллективных традиций. </w:t>
            </w:r>
          </w:p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>-Все педагоги проходят курсовую подготовку и аттестацию по графику.</w:t>
            </w:r>
          </w:p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</w:tcPr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>-Отсутствие в штате МБДОУ ставки делопроизводителя,  бухгалтера.</w:t>
            </w:r>
          </w:p>
        </w:tc>
        <w:tc>
          <w:tcPr>
            <w:tcW w:w="2504" w:type="dxa"/>
          </w:tcPr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Планируется:</w:t>
            </w:r>
          </w:p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-увеличение качественного состава педагогических работников;</w:t>
            </w:r>
          </w:p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-о</w:t>
            </w: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птимизация системы наставничества; </w:t>
            </w:r>
          </w:p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-повышение квалификации; </w:t>
            </w:r>
          </w:p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>- дополнительные материальные и моральные поощрения за профессиональные достижения;</w:t>
            </w:r>
          </w:p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-востребованность </w:t>
            </w:r>
          </w:p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услуг </w:t>
            </w:r>
          </w:p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дополнительного </w:t>
            </w:r>
          </w:p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образования.</w:t>
            </w:r>
          </w:p>
        </w:tc>
        <w:tc>
          <w:tcPr>
            <w:tcW w:w="2331" w:type="dxa"/>
          </w:tcPr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-Большие интеллектуальные и энергетические затраты. </w:t>
            </w:r>
          </w:p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-Профессиональное выгорание. </w:t>
            </w:r>
          </w:p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>-Недостаточно возможностей у администрации МБДОУ для стимулирования педагогов.</w:t>
            </w:r>
          </w:p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-Отсутствие дополнительных помещений для </w:t>
            </w: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открытия дополнительных образовательных услуг.</w:t>
            </w:r>
          </w:p>
        </w:tc>
      </w:tr>
      <w:tr w:rsidR="00580AE3" w:rsidRPr="00580AE3" w:rsidTr="00A239E8">
        <w:tc>
          <w:tcPr>
            <w:tcW w:w="10774" w:type="dxa"/>
            <w:gridSpan w:val="4"/>
          </w:tcPr>
          <w:p w:rsidR="00580AE3" w:rsidRPr="00580AE3" w:rsidRDefault="00580AE3" w:rsidP="00580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Материально – техническое обеспечение</w:t>
            </w:r>
          </w:p>
        </w:tc>
      </w:tr>
      <w:tr w:rsidR="00580AE3" w:rsidRPr="00580AE3" w:rsidTr="00A239E8">
        <w:tc>
          <w:tcPr>
            <w:tcW w:w="3270" w:type="dxa"/>
          </w:tcPr>
          <w:p w:rsidR="00580AE3" w:rsidRPr="00580AE3" w:rsidRDefault="00580AE3" w:rsidP="00580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Сильные стороны</w:t>
            </w:r>
          </w:p>
        </w:tc>
        <w:tc>
          <w:tcPr>
            <w:tcW w:w="2669" w:type="dxa"/>
          </w:tcPr>
          <w:p w:rsidR="00580AE3" w:rsidRPr="00580AE3" w:rsidRDefault="00580AE3" w:rsidP="00580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Слабые стороны</w:t>
            </w:r>
          </w:p>
        </w:tc>
        <w:tc>
          <w:tcPr>
            <w:tcW w:w="2504" w:type="dxa"/>
          </w:tcPr>
          <w:p w:rsidR="00580AE3" w:rsidRPr="00580AE3" w:rsidRDefault="00580AE3" w:rsidP="00580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Благоприятные возможности</w:t>
            </w:r>
          </w:p>
        </w:tc>
        <w:tc>
          <w:tcPr>
            <w:tcW w:w="2331" w:type="dxa"/>
          </w:tcPr>
          <w:p w:rsidR="00580AE3" w:rsidRPr="00580AE3" w:rsidRDefault="00580AE3" w:rsidP="00580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Риски</w:t>
            </w:r>
          </w:p>
        </w:tc>
      </w:tr>
      <w:tr w:rsidR="00580AE3" w:rsidRPr="00580AE3" w:rsidTr="00A239E8">
        <w:tc>
          <w:tcPr>
            <w:tcW w:w="3270" w:type="dxa"/>
          </w:tcPr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-Создана предметно - пространственная развивающая среда для комфортного пребывания детей в детском саду в соответствии с требованиями ФГОС ДО, ФОП ДО. </w:t>
            </w:r>
            <w:r w:rsidRPr="00580AE3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>-Проводился выборочный косметический ремонт помещений в течение предыдущих 5 лет.</w:t>
            </w:r>
          </w:p>
        </w:tc>
        <w:tc>
          <w:tcPr>
            <w:tcW w:w="2669" w:type="dxa"/>
          </w:tcPr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>-Возможность проведения капитального ремонта МБДОУ.</w:t>
            </w:r>
          </w:p>
        </w:tc>
        <w:tc>
          <w:tcPr>
            <w:tcW w:w="2331" w:type="dxa"/>
          </w:tcPr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>-Недостаточное финансирование.</w:t>
            </w:r>
          </w:p>
        </w:tc>
      </w:tr>
      <w:tr w:rsidR="00580AE3" w:rsidRPr="00580AE3" w:rsidTr="00A239E8">
        <w:tc>
          <w:tcPr>
            <w:tcW w:w="10774" w:type="dxa"/>
            <w:gridSpan w:val="4"/>
          </w:tcPr>
          <w:p w:rsidR="00580AE3" w:rsidRPr="00580AE3" w:rsidRDefault="00580AE3" w:rsidP="00580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Качество образования (результативность образования, мониторинг динамики развития воспитанников, включенность их в конкурсное движение, удовлетворенность качеством образования)</w:t>
            </w:r>
          </w:p>
        </w:tc>
      </w:tr>
      <w:tr w:rsidR="00580AE3" w:rsidRPr="00580AE3" w:rsidTr="00A239E8">
        <w:tc>
          <w:tcPr>
            <w:tcW w:w="3270" w:type="dxa"/>
          </w:tcPr>
          <w:p w:rsidR="00580AE3" w:rsidRPr="00580AE3" w:rsidRDefault="00580AE3" w:rsidP="00580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Сильные стороны</w:t>
            </w:r>
          </w:p>
        </w:tc>
        <w:tc>
          <w:tcPr>
            <w:tcW w:w="2669" w:type="dxa"/>
          </w:tcPr>
          <w:p w:rsidR="00580AE3" w:rsidRPr="00580AE3" w:rsidRDefault="00580AE3" w:rsidP="00580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Слабые стороны</w:t>
            </w:r>
          </w:p>
        </w:tc>
        <w:tc>
          <w:tcPr>
            <w:tcW w:w="2504" w:type="dxa"/>
          </w:tcPr>
          <w:p w:rsidR="00580AE3" w:rsidRPr="00580AE3" w:rsidRDefault="00580AE3" w:rsidP="00580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Благоприятные возможности</w:t>
            </w:r>
          </w:p>
        </w:tc>
        <w:tc>
          <w:tcPr>
            <w:tcW w:w="2331" w:type="dxa"/>
          </w:tcPr>
          <w:p w:rsidR="00580AE3" w:rsidRPr="00580AE3" w:rsidRDefault="00580AE3" w:rsidP="00580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Риски</w:t>
            </w:r>
          </w:p>
        </w:tc>
      </w:tr>
      <w:tr w:rsidR="00580AE3" w:rsidRPr="00580AE3" w:rsidTr="00A239E8">
        <w:tc>
          <w:tcPr>
            <w:tcW w:w="3270" w:type="dxa"/>
          </w:tcPr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-Наличие образовательной Программы дошкольного образования МБДОУ </w:t>
            </w: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80AE3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основной адаптированной образовательной </w:t>
            </w: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ФОП ДО. </w:t>
            </w:r>
          </w:p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-В образовательно-воспитательный процесс включены парциальные программы по всем направлениям развития. </w:t>
            </w:r>
          </w:p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-Высокий уровень </w:t>
            </w: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качества образовательных услуг. </w:t>
            </w:r>
          </w:p>
          <w:p w:rsidR="00580AE3" w:rsidRPr="00580AE3" w:rsidRDefault="00580AE3" w:rsidP="009537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>-Отсутствие обоснованных жалоб со стороны родителей обучающихся.</w:t>
            </w:r>
          </w:p>
          <w:p w:rsidR="00580AE3" w:rsidRPr="00580AE3" w:rsidRDefault="00580AE3" w:rsidP="00580AE3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69" w:type="dxa"/>
          </w:tcPr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-Повышение качества образования за счет внедрения инновационных технологий. - Повышение уровня профессиональной компетенции педагогов через работу по самообразованию, повышение </w:t>
            </w: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квалификации. </w:t>
            </w:r>
          </w:p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>-Разработка качественных критериев оценки процесса психолого-педагогического сопровождения одаренных и талантливых детей МБДОУ.</w:t>
            </w:r>
          </w:p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-Изменение критериев независимой оценки </w:t>
            </w:r>
          </w:p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качества образования. </w:t>
            </w:r>
          </w:p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>-Недостаточный уровень финансирования.</w:t>
            </w:r>
          </w:p>
        </w:tc>
      </w:tr>
      <w:tr w:rsidR="00580AE3" w:rsidRPr="00580AE3" w:rsidTr="00A239E8">
        <w:tc>
          <w:tcPr>
            <w:tcW w:w="10774" w:type="dxa"/>
            <w:gridSpan w:val="4"/>
          </w:tcPr>
          <w:p w:rsidR="00580AE3" w:rsidRPr="00580AE3" w:rsidRDefault="00580AE3" w:rsidP="00580AE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80AE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Психолого-педагогические и медицинские особенности контингента воспитанников, динамика его изменения</w:t>
            </w:r>
          </w:p>
        </w:tc>
      </w:tr>
      <w:tr w:rsidR="00580AE3" w:rsidRPr="00580AE3" w:rsidTr="00A239E8">
        <w:tc>
          <w:tcPr>
            <w:tcW w:w="3270" w:type="dxa"/>
          </w:tcPr>
          <w:p w:rsidR="00580AE3" w:rsidRPr="00580AE3" w:rsidRDefault="00580AE3" w:rsidP="00580A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580A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Сильные стороны</w:t>
            </w:r>
          </w:p>
        </w:tc>
        <w:tc>
          <w:tcPr>
            <w:tcW w:w="2669" w:type="dxa"/>
          </w:tcPr>
          <w:p w:rsidR="00580AE3" w:rsidRPr="00580AE3" w:rsidRDefault="00580AE3" w:rsidP="00580A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580A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Слабые стороны</w:t>
            </w:r>
          </w:p>
        </w:tc>
        <w:tc>
          <w:tcPr>
            <w:tcW w:w="2504" w:type="dxa"/>
          </w:tcPr>
          <w:p w:rsidR="00580AE3" w:rsidRPr="00580AE3" w:rsidRDefault="00580AE3" w:rsidP="00580A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580A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Благоприятные возможности</w:t>
            </w:r>
          </w:p>
        </w:tc>
        <w:tc>
          <w:tcPr>
            <w:tcW w:w="2331" w:type="dxa"/>
          </w:tcPr>
          <w:p w:rsidR="00580AE3" w:rsidRPr="00580AE3" w:rsidRDefault="00580AE3" w:rsidP="00580A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580A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Риски</w:t>
            </w:r>
          </w:p>
        </w:tc>
      </w:tr>
      <w:tr w:rsidR="00580AE3" w:rsidRPr="00580AE3" w:rsidTr="00A239E8">
        <w:tc>
          <w:tcPr>
            <w:tcW w:w="3270" w:type="dxa"/>
          </w:tcPr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-Снижение уровня заболеваемости воспитанников. </w:t>
            </w:r>
          </w:p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-Создана система физкультурно -оздоровительной работы с детьми. </w:t>
            </w:r>
          </w:p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-Организована коррекционная помощь детям с ОВЗ. </w:t>
            </w:r>
          </w:p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>-Созданы условия для полноценного питания.</w:t>
            </w:r>
          </w:p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>-Разработана система организации оптимальной двигательной активности.</w:t>
            </w:r>
          </w:p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>-Использование инновационных форм работы с родителями по ЗОЖ.</w:t>
            </w:r>
          </w:p>
        </w:tc>
        <w:tc>
          <w:tcPr>
            <w:tcW w:w="2669" w:type="dxa"/>
          </w:tcPr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>-Применение инновационного подхода к вопросам оздоровления всеми педагогами. -Пропаганда здорового образа жизни среди родителей.</w:t>
            </w:r>
          </w:p>
        </w:tc>
        <w:tc>
          <w:tcPr>
            <w:tcW w:w="2331" w:type="dxa"/>
          </w:tcPr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>-Недостаточное финансирование - Недостаточная сформирован-</w:t>
            </w:r>
          </w:p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>ность</w:t>
            </w:r>
            <w:proofErr w:type="spellEnd"/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культуры здорового образа жизни у родителей. </w:t>
            </w:r>
          </w:p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>-Недостаточно оборудованных площадей для проведения физкультурно – оздоровительной работы.</w:t>
            </w:r>
          </w:p>
        </w:tc>
      </w:tr>
      <w:tr w:rsidR="00580AE3" w:rsidRPr="00580AE3" w:rsidTr="00A239E8">
        <w:tc>
          <w:tcPr>
            <w:tcW w:w="10774" w:type="dxa"/>
            <w:gridSpan w:val="4"/>
          </w:tcPr>
          <w:p w:rsidR="00580AE3" w:rsidRPr="00580AE3" w:rsidRDefault="00580AE3" w:rsidP="00580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Инновационная, экспериментальная деятельность</w:t>
            </w:r>
          </w:p>
        </w:tc>
      </w:tr>
      <w:tr w:rsidR="00580AE3" w:rsidRPr="00580AE3" w:rsidTr="00A239E8">
        <w:tc>
          <w:tcPr>
            <w:tcW w:w="3270" w:type="dxa"/>
          </w:tcPr>
          <w:p w:rsidR="00580AE3" w:rsidRPr="00580AE3" w:rsidRDefault="00580AE3" w:rsidP="00580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Сильные стороны</w:t>
            </w:r>
          </w:p>
        </w:tc>
        <w:tc>
          <w:tcPr>
            <w:tcW w:w="2669" w:type="dxa"/>
          </w:tcPr>
          <w:p w:rsidR="00580AE3" w:rsidRPr="00580AE3" w:rsidRDefault="00580AE3" w:rsidP="00580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Слабые стороны</w:t>
            </w:r>
          </w:p>
        </w:tc>
        <w:tc>
          <w:tcPr>
            <w:tcW w:w="2504" w:type="dxa"/>
          </w:tcPr>
          <w:p w:rsidR="00580AE3" w:rsidRPr="00580AE3" w:rsidRDefault="00580AE3" w:rsidP="00580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Благоприятные </w:t>
            </w:r>
            <w:r w:rsidRPr="00580A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>возможности</w:t>
            </w:r>
          </w:p>
        </w:tc>
        <w:tc>
          <w:tcPr>
            <w:tcW w:w="2331" w:type="dxa"/>
          </w:tcPr>
          <w:p w:rsidR="00580AE3" w:rsidRPr="00580AE3" w:rsidRDefault="00580AE3" w:rsidP="00580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>Риски</w:t>
            </w:r>
          </w:p>
        </w:tc>
      </w:tr>
      <w:tr w:rsidR="00580AE3" w:rsidRPr="00580AE3" w:rsidTr="00A239E8">
        <w:tc>
          <w:tcPr>
            <w:tcW w:w="3270" w:type="dxa"/>
          </w:tcPr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-Внедрение инновационных форм работы в образовательный процесс МБДОУ повышает качество образования.</w:t>
            </w:r>
          </w:p>
        </w:tc>
        <w:tc>
          <w:tcPr>
            <w:tcW w:w="2669" w:type="dxa"/>
          </w:tcPr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-Недостаточность профессиональной инициативы и компетентности у отдельных педагогов. </w:t>
            </w:r>
          </w:p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-Отсутствие необходимого опыта в инновационно- цифровой деятельности. </w:t>
            </w:r>
          </w:p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>-Недостаточные материальные ресурсы.</w:t>
            </w:r>
          </w:p>
        </w:tc>
        <w:tc>
          <w:tcPr>
            <w:tcW w:w="2504" w:type="dxa"/>
          </w:tcPr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>-Продолжать разработку и внедрение инновационных проектов, программ, технологий и форм работы в детском саду.</w:t>
            </w:r>
          </w:p>
        </w:tc>
        <w:tc>
          <w:tcPr>
            <w:tcW w:w="2331" w:type="dxa"/>
          </w:tcPr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>-Увеличение образовательной нагрузки на детей. В связи с большим количеством инноваций в области дошкольного образования есть риск не довести до результата выбранные направления развития.</w:t>
            </w:r>
          </w:p>
        </w:tc>
      </w:tr>
      <w:tr w:rsidR="00580AE3" w:rsidRPr="00580AE3" w:rsidTr="00A239E8">
        <w:tc>
          <w:tcPr>
            <w:tcW w:w="10774" w:type="dxa"/>
            <w:gridSpan w:val="4"/>
          </w:tcPr>
          <w:p w:rsidR="00580AE3" w:rsidRPr="00580AE3" w:rsidRDefault="00580AE3" w:rsidP="00580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Социально-педагогический портрет родителей (законных представителей) воспитанников как участников образовательных отношений</w:t>
            </w:r>
          </w:p>
        </w:tc>
      </w:tr>
      <w:tr w:rsidR="00580AE3" w:rsidRPr="00580AE3" w:rsidTr="00A239E8">
        <w:tc>
          <w:tcPr>
            <w:tcW w:w="3270" w:type="dxa"/>
          </w:tcPr>
          <w:p w:rsidR="00580AE3" w:rsidRPr="00580AE3" w:rsidRDefault="00580AE3" w:rsidP="00580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Сильные стороны</w:t>
            </w:r>
          </w:p>
        </w:tc>
        <w:tc>
          <w:tcPr>
            <w:tcW w:w="2669" w:type="dxa"/>
          </w:tcPr>
          <w:p w:rsidR="00580AE3" w:rsidRPr="00580AE3" w:rsidRDefault="00580AE3" w:rsidP="00580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Слабые стороны</w:t>
            </w:r>
          </w:p>
        </w:tc>
        <w:tc>
          <w:tcPr>
            <w:tcW w:w="2504" w:type="dxa"/>
          </w:tcPr>
          <w:p w:rsidR="00580AE3" w:rsidRPr="00580AE3" w:rsidRDefault="00580AE3" w:rsidP="00580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Благоприятные возможности</w:t>
            </w:r>
          </w:p>
        </w:tc>
        <w:tc>
          <w:tcPr>
            <w:tcW w:w="2331" w:type="dxa"/>
          </w:tcPr>
          <w:p w:rsidR="00580AE3" w:rsidRPr="00580AE3" w:rsidRDefault="00580AE3" w:rsidP="00580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Риски</w:t>
            </w:r>
          </w:p>
        </w:tc>
      </w:tr>
      <w:tr w:rsidR="00580AE3" w:rsidRPr="00580AE3" w:rsidTr="00A239E8">
        <w:tc>
          <w:tcPr>
            <w:tcW w:w="3270" w:type="dxa"/>
          </w:tcPr>
          <w:p w:rsidR="00580AE3" w:rsidRPr="00580AE3" w:rsidRDefault="00580AE3" w:rsidP="00580AE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>- Наличие системы просветительской работы с родителями.</w:t>
            </w:r>
          </w:p>
          <w:p w:rsidR="00580AE3" w:rsidRPr="00580AE3" w:rsidRDefault="00580AE3" w:rsidP="00580AE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>-Внедрены разнообразные формы работы с родителями.</w:t>
            </w:r>
          </w:p>
          <w:p w:rsidR="00580AE3" w:rsidRPr="00580AE3" w:rsidRDefault="00580AE3" w:rsidP="00580AE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9" w:type="dxa"/>
          </w:tcPr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-Недостаточное проявление активного участия родителей в конкурсах, акциях, др. мероприятиях, проводимых в МБДОУ для детей и родителей. </w:t>
            </w:r>
          </w:p>
          <w:p w:rsidR="00580AE3" w:rsidRPr="00580AE3" w:rsidRDefault="00580AE3" w:rsidP="00580AE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>-Нет инициативы со стороны родителей по разработке совместных проектов и мероприятий</w:t>
            </w:r>
          </w:p>
          <w:p w:rsidR="00580AE3" w:rsidRPr="00580AE3" w:rsidRDefault="00580AE3" w:rsidP="00580A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504" w:type="dxa"/>
          </w:tcPr>
          <w:p w:rsidR="00580AE3" w:rsidRPr="00580AE3" w:rsidRDefault="00580AE3" w:rsidP="00580AE3">
            <w:pPr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>-Оптимизация деятельности в рамках работы с родителями (поиск новых форм и видов деятельности и т.д.)</w:t>
            </w:r>
          </w:p>
        </w:tc>
        <w:tc>
          <w:tcPr>
            <w:tcW w:w="2331" w:type="dxa"/>
          </w:tcPr>
          <w:p w:rsidR="00580AE3" w:rsidRPr="00580AE3" w:rsidRDefault="00580AE3" w:rsidP="00580AE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-Перенесение на МБДОУ ответственности за воспитание детей. </w:t>
            </w:r>
          </w:p>
          <w:p w:rsidR="00580AE3" w:rsidRPr="00580AE3" w:rsidRDefault="00580AE3" w:rsidP="00580AE3">
            <w:pPr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>-Дефицит времени у родителей.</w:t>
            </w:r>
          </w:p>
        </w:tc>
      </w:tr>
      <w:tr w:rsidR="00580AE3" w:rsidRPr="00580AE3" w:rsidTr="00A239E8">
        <w:tc>
          <w:tcPr>
            <w:tcW w:w="10774" w:type="dxa"/>
            <w:gridSpan w:val="4"/>
          </w:tcPr>
          <w:p w:rsidR="00580AE3" w:rsidRPr="00580AE3" w:rsidRDefault="00580AE3" w:rsidP="00580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Информационное обеспечение деятельности образовательной организации</w:t>
            </w:r>
          </w:p>
        </w:tc>
      </w:tr>
      <w:tr w:rsidR="00580AE3" w:rsidRPr="00580AE3" w:rsidTr="00A239E8">
        <w:tc>
          <w:tcPr>
            <w:tcW w:w="3270" w:type="dxa"/>
          </w:tcPr>
          <w:p w:rsidR="00580AE3" w:rsidRPr="00580AE3" w:rsidRDefault="00580AE3" w:rsidP="00580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Сильные стороны</w:t>
            </w:r>
          </w:p>
        </w:tc>
        <w:tc>
          <w:tcPr>
            <w:tcW w:w="2669" w:type="dxa"/>
          </w:tcPr>
          <w:p w:rsidR="00580AE3" w:rsidRPr="00580AE3" w:rsidRDefault="00580AE3" w:rsidP="00580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Слабые стороны</w:t>
            </w:r>
          </w:p>
        </w:tc>
        <w:tc>
          <w:tcPr>
            <w:tcW w:w="2504" w:type="dxa"/>
          </w:tcPr>
          <w:p w:rsidR="00580AE3" w:rsidRPr="00580AE3" w:rsidRDefault="00580AE3" w:rsidP="00580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Благоприятные возможности</w:t>
            </w:r>
          </w:p>
        </w:tc>
        <w:tc>
          <w:tcPr>
            <w:tcW w:w="2331" w:type="dxa"/>
          </w:tcPr>
          <w:p w:rsidR="00580AE3" w:rsidRPr="00580AE3" w:rsidRDefault="00580AE3" w:rsidP="00580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Риски</w:t>
            </w:r>
          </w:p>
        </w:tc>
      </w:tr>
      <w:tr w:rsidR="00580AE3" w:rsidRPr="00580AE3" w:rsidTr="00A239E8">
        <w:tc>
          <w:tcPr>
            <w:tcW w:w="3270" w:type="dxa"/>
          </w:tcPr>
          <w:p w:rsidR="00580AE3" w:rsidRPr="00580AE3" w:rsidRDefault="00580AE3" w:rsidP="00580AE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-Создан официальный сайт учреждения. </w:t>
            </w:r>
          </w:p>
          <w:p w:rsidR="00580AE3" w:rsidRPr="00580AE3" w:rsidRDefault="00580AE3" w:rsidP="00580AE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>-Созданы группы МБДОУ в социальных сетях «ВКонтакте», «Одноклассники».</w:t>
            </w:r>
          </w:p>
        </w:tc>
        <w:tc>
          <w:tcPr>
            <w:tcW w:w="2669" w:type="dxa"/>
          </w:tcPr>
          <w:p w:rsidR="00580AE3" w:rsidRPr="00580AE3" w:rsidRDefault="00580AE3" w:rsidP="00580AE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-Загруженность педагогов не всегда позволяет оперативно отражать информацию. </w:t>
            </w:r>
          </w:p>
          <w:p w:rsidR="00580AE3" w:rsidRPr="00580AE3" w:rsidRDefault="00580AE3" w:rsidP="00580AE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>- Низкая скорость интернета.</w:t>
            </w:r>
          </w:p>
          <w:p w:rsidR="00580AE3" w:rsidRPr="00580AE3" w:rsidRDefault="00580AE3" w:rsidP="00580AE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>- Интернет связь покрывает не все помещения МБДОУ.</w:t>
            </w:r>
          </w:p>
        </w:tc>
        <w:tc>
          <w:tcPr>
            <w:tcW w:w="2504" w:type="dxa"/>
          </w:tcPr>
          <w:p w:rsidR="00580AE3" w:rsidRPr="00580AE3" w:rsidRDefault="00580AE3" w:rsidP="00580AE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>- Введение в штат МБДОУ ставки системного администратора</w:t>
            </w:r>
          </w:p>
        </w:tc>
        <w:tc>
          <w:tcPr>
            <w:tcW w:w="2331" w:type="dxa"/>
          </w:tcPr>
          <w:p w:rsidR="00580AE3" w:rsidRPr="00580AE3" w:rsidRDefault="00580AE3" w:rsidP="00580AE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>-Недостаточное финансирование</w:t>
            </w:r>
          </w:p>
        </w:tc>
      </w:tr>
      <w:tr w:rsidR="00580AE3" w:rsidRPr="00580AE3" w:rsidTr="00A239E8">
        <w:tc>
          <w:tcPr>
            <w:tcW w:w="10774" w:type="dxa"/>
            <w:gridSpan w:val="4"/>
          </w:tcPr>
          <w:p w:rsidR="00580AE3" w:rsidRPr="00580AE3" w:rsidRDefault="00580AE3" w:rsidP="00580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Система связей МБДОУ с социальными партнерами</w:t>
            </w:r>
          </w:p>
        </w:tc>
      </w:tr>
      <w:tr w:rsidR="00580AE3" w:rsidRPr="00580AE3" w:rsidTr="00A239E8">
        <w:tc>
          <w:tcPr>
            <w:tcW w:w="3270" w:type="dxa"/>
          </w:tcPr>
          <w:p w:rsidR="00580AE3" w:rsidRPr="00580AE3" w:rsidRDefault="00580AE3" w:rsidP="00580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Сильные стороны</w:t>
            </w:r>
          </w:p>
        </w:tc>
        <w:tc>
          <w:tcPr>
            <w:tcW w:w="2669" w:type="dxa"/>
          </w:tcPr>
          <w:p w:rsidR="00580AE3" w:rsidRPr="00580AE3" w:rsidRDefault="00580AE3" w:rsidP="00580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Слабые стороны</w:t>
            </w:r>
          </w:p>
        </w:tc>
        <w:tc>
          <w:tcPr>
            <w:tcW w:w="2504" w:type="dxa"/>
          </w:tcPr>
          <w:p w:rsidR="00580AE3" w:rsidRPr="00580AE3" w:rsidRDefault="00580AE3" w:rsidP="00580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Благоприятные возможности</w:t>
            </w:r>
          </w:p>
        </w:tc>
        <w:tc>
          <w:tcPr>
            <w:tcW w:w="2331" w:type="dxa"/>
          </w:tcPr>
          <w:p w:rsidR="00580AE3" w:rsidRPr="00580AE3" w:rsidRDefault="00580AE3" w:rsidP="00580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Риски</w:t>
            </w:r>
          </w:p>
        </w:tc>
      </w:tr>
      <w:tr w:rsidR="00580AE3" w:rsidRPr="00580AE3" w:rsidTr="00A239E8">
        <w:tc>
          <w:tcPr>
            <w:tcW w:w="3270" w:type="dxa"/>
          </w:tcPr>
          <w:p w:rsidR="00580AE3" w:rsidRPr="00580AE3" w:rsidRDefault="00580AE3" w:rsidP="00580AE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>-Сотрудничество с социальными партнерами делает образовательную работу в МБДОУ более эффективной.</w:t>
            </w:r>
          </w:p>
        </w:tc>
        <w:tc>
          <w:tcPr>
            <w:tcW w:w="2669" w:type="dxa"/>
          </w:tcPr>
          <w:p w:rsidR="00580AE3" w:rsidRPr="00580AE3" w:rsidRDefault="00580AE3" w:rsidP="00580AE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>-Ограничения, связанные с COVID-19 и СВО, не позволяют в полной мере использовать внутренний потенциал возможностей детей.</w:t>
            </w:r>
          </w:p>
        </w:tc>
        <w:tc>
          <w:tcPr>
            <w:tcW w:w="2504" w:type="dxa"/>
          </w:tcPr>
          <w:p w:rsidR="00580AE3" w:rsidRPr="00580AE3" w:rsidRDefault="00580AE3" w:rsidP="00580AE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>-Привлечение социальных партнеров для социально-коммуникативного развития воспитанников.</w:t>
            </w:r>
          </w:p>
          <w:p w:rsidR="00580AE3" w:rsidRPr="00580AE3" w:rsidRDefault="00580AE3" w:rsidP="00580AE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sz w:val="28"/>
                <w:szCs w:val="28"/>
              </w:rPr>
              <w:t>-Проведение совместно с МБОУ «Школа №7» культурно – массовых мероприятий.</w:t>
            </w:r>
          </w:p>
          <w:p w:rsidR="00580AE3" w:rsidRPr="00580AE3" w:rsidRDefault="00580AE3" w:rsidP="00580AE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80AE3" w:rsidRPr="00580AE3" w:rsidRDefault="00580AE3" w:rsidP="00580AE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Нестабильная ситуация в стране - отказ от взаимовыгодных моделей работы.</w:t>
            </w:r>
          </w:p>
        </w:tc>
      </w:tr>
    </w:tbl>
    <w:p w:rsidR="00580AE3" w:rsidRPr="00580AE3" w:rsidRDefault="00580AE3" w:rsidP="00580AE3">
      <w:pPr>
        <w:spacing w:after="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580AE3" w:rsidRPr="00580AE3" w:rsidRDefault="00580AE3" w:rsidP="00580AE3">
      <w:pPr>
        <w:spacing w:after="0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Вывод.</w:t>
      </w: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</w:p>
    <w:p w:rsidR="00580AE3" w:rsidRPr="00580AE3" w:rsidRDefault="00580AE3" w:rsidP="00580AE3">
      <w:pPr>
        <w:spacing w:after="0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Проведенный анализ позволяет определить, что в МБДОУ созданы условия для работы в соответствии с требованиями ФГОС ДО. Стратегия развития ориентирована на внутренний потенциал МБДОУ. Инновационные технологии обучения, анализ дает возможность выделить следующие стратегические направления в развитии образовательной организации: </w:t>
      </w:r>
    </w:p>
    <w:p w:rsidR="00580AE3" w:rsidRPr="00580AE3" w:rsidRDefault="00580AE3" w:rsidP="00580AE3">
      <w:pPr>
        <w:spacing w:after="0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- реализация права каждого ребенка на качественное и доступное образование, обеспечивающее равные стартовые условия для полноценного физического и психического развития детей, как основы их успешного обучения в школе;</w:t>
      </w:r>
    </w:p>
    <w:p w:rsidR="00580AE3" w:rsidRPr="00580AE3" w:rsidRDefault="00580AE3" w:rsidP="00580AE3">
      <w:pPr>
        <w:spacing w:after="0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 xml:space="preserve"> - соответствие образовательной деятельности требованиям ФГОС ДО;</w:t>
      </w:r>
    </w:p>
    <w:p w:rsidR="00580AE3" w:rsidRPr="00580AE3" w:rsidRDefault="00580AE3" w:rsidP="00580AE3">
      <w:pPr>
        <w:spacing w:after="0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- кадровое обеспечение, соответствующее современным требованиям в сфере образования; </w:t>
      </w:r>
    </w:p>
    <w:p w:rsidR="00580AE3" w:rsidRPr="00580AE3" w:rsidRDefault="00580AE3" w:rsidP="00580AE3">
      <w:pPr>
        <w:spacing w:after="0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 xml:space="preserve">- привлечение родителей к участию в образовательной деятельности, используя разнообразные формы работы; </w:t>
      </w:r>
    </w:p>
    <w:p w:rsidR="00580AE3" w:rsidRPr="00580AE3" w:rsidRDefault="00580AE3" w:rsidP="00580AE3">
      <w:pPr>
        <w:spacing w:after="0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- модернизация материально-технической базы МБДОУ;</w:t>
      </w:r>
    </w:p>
    <w:p w:rsidR="00580AE3" w:rsidRPr="00580AE3" w:rsidRDefault="00580AE3" w:rsidP="00580AE3">
      <w:pPr>
        <w:spacing w:after="0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AE3">
        <w:rPr>
          <w:rFonts w:ascii="Times New Roman" w:eastAsia="Calibri" w:hAnsi="Times New Roman" w:cs="Times New Roman"/>
          <w:kern w:val="2"/>
          <w:sz w:val="28"/>
          <w:szCs w:val="28"/>
        </w:rPr>
        <w:t>- поддержка взаимодействия МБДОУ с социальными партнерами.</w:t>
      </w:r>
    </w:p>
    <w:p w:rsidR="00675272" w:rsidRPr="00580AE3" w:rsidRDefault="00675272" w:rsidP="00580AE3"/>
    <w:sectPr w:rsidR="00675272" w:rsidRPr="00580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94CF1"/>
    <w:multiLevelType w:val="multilevel"/>
    <w:tmpl w:val="601A2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F1"/>
    <w:rsid w:val="001B34F2"/>
    <w:rsid w:val="002146C0"/>
    <w:rsid w:val="00254B47"/>
    <w:rsid w:val="0038057D"/>
    <w:rsid w:val="003F4816"/>
    <w:rsid w:val="0047460F"/>
    <w:rsid w:val="00580AE3"/>
    <w:rsid w:val="00675272"/>
    <w:rsid w:val="006A6DA6"/>
    <w:rsid w:val="009537AF"/>
    <w:rsid w:val="00953F69"/>
    <w:rsid w:val="00AC38F1"/>
    <w:rsid w:val="00B6104E"/>
    <w:rsid w:val="00D30E38"/>
    <w:rsid w:val="00F6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060B0"/>
  <w15:docId w15:val="{F2FC6890-545F-489E-8026-68C61B41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580AE3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3426</Words>
  <Characters>19530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Alenka</cp:lastModifiedBy>
  <cp:revision>7</cp:revision>
  <dcterms:created xsi:type="dcterms:W3CDTF">2023-10-16T09:10:00Z</dcterms:created>
  <dcterms:modified xsi:type="dcterms:W3CDTF">2024-07-15T12:55:00Z</dcterms:modified>
</cp:coreProperties>
</file>